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15" w:rsidRPr="003C4113" w:rsidRDefault="009B7115" w:rsidP="009B7115">
      <w:pPr>
        <w:autoSpaceDE w:val="0"/>
        <w:autoSpaceDN w:val="0"/>
        <w:adjustRightInd w:val="0"/>
        <w:spacing w:after="0" w:line="240" w:lineRule="auto"/>
        <w:rPr>
          <w:rFonts w:ascii="Times New Roman" w:hAnsi="Times New Roman" w:cs="Times New Roman"/>
          <w:b/>
          <w:bCs/>
          <w:sz w:val="24"/>
          <w:szCs w:val="24"/>
        </w:rPr>
      </w:pPr>
      <w:r w:rsidRPr="003C4113">
        <w:rPr>
          <w:rFonts w:ascii="Times New Roman" w:hAnsi="Times New Roman" w:cs="Times New Roman"/>
          <w:b/>
          <w:bCs/>
          <w:sz w:val="24"/>
          <w:szCs w:val="24"/>
        </w:rPr>
        <w:t>ALLEGATO A</w:t>
      </w:r>
    </w:p>
    <w:p w:rsidR="009B7115" w:rsidRPr="003C4113" w:rsidRDefault="009B7115" w:rsidP="009B7115">
      <w:pPr>
        <w:autoSpaceDE w:val="0"/>
        <w:autoSpaceDN w:val="0"/>
        <w:adjustRightInd w:val="0"/>
        <w:spacing w:after="0" w:line="240" w:lineRule="auto"/>
        <w:ind w:left="6372"/>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ind w:left="6372"/>
        <w:rPr>
          <w:rFonts w:ascii="Times New Roman" w:hAnsi="Times New Roman" w:cs="Times New Roman"/>
          <w:sz w:val="24"/>
          <w:szCs w:val="24"/>
        </w:rPr>
      </w:pPr>
      <w:r w:rsidRPr="003C4113">
        <w:rPr>
          <w:rFonts w:ascii="Times New Roman" w:hAnsi="Times New Roman" w:cs="Times New Roman"/>
          <w:sz w:val="24"/>
          <w:szCs w:val="24"/>
        </w:rPr>
        <w:t xml:space="preserve">Spett. COMUNE </w:t>
      </w:r>
      <w:proofErr w:type="spellStart"/>
      <w:r w:rsidRPr="003C4113">
        <w:rPr>
          <w:rFonts w:ascii="Times New Roman" w:hAnsi="Times New Roman" w:cs="Times New Roman"/>
          <w:sz w:val="24"/>
          <w:szCs w:val="24"/>
        </w:rPr>
        <w:t>DI</w:t>
      </w:r>
      <w:proofErr w:type="spellEnd"/>
      <w:r w:rsidRPr="003C4113">
        <w:rPr>
          <w:rFonts w:ascii="Times New Roman" w:hAnsi="Times New Roman" w:cs="Times New Roman"/>
          <w:sz w:val="24"/>
          <w:szCs w:val="24"/>
        </w:rPr>
        <w:t xml:space="preserve"> VAGLIA</w:t>
      </w:r>
    </w:p>
    <w:p w:rsidR="009B7115" w:rsidRPr="003C4113" w:rsidRDefault="009B7115" w:rsidP="009B7115">
      <w:pPr>
        <w:autoSpaceDE w:val="0"/>
        <w:autoSpaceDN w:val="0"/>
        <w:adjustRightInd w:val="0"/>
        <w:spacing w:after="0" w:line="240" w:lineRule="auto"/>
        <w:ind w:left="6372"/>
        <w:rPr>
          <w:rFonts w:ascii="Times New Roman" w:hAnsi="Times New Roman" w:cs="Times New Roman"/>
          <w:sz w:val="24"/>
          <w:szCs w:val="24"/>
        </w:rPr>
      </w:pPr>
      <w:proofErr w:type="spellStart"/>
      <w:r w:rsidRPr="003C4113">
        <w:rPr>
          <w:rFonts w:ascii="Times New Roman" w:hAnsi="Times New Roman" w:cs="Times New Roman"/>
          <w:sz w:val="24"/>
          <w:szCs w:val="24"/>
        </w:rPr>
        <w:t>P.zza</w:t>
      </w:r>
      <w:proofErr w:type="spellEnd"/>
      <w:r w:rsidRPr="003C4113">
        <w:rPr>
          <w:rFonts w:ascii="Times New Roman" w:hAnsi="Times New Roman" w:cs="Times New Roman"/>
          <w:sz w:val="24"/>
          <w:szCs w:val="24"/>
        </w:rPr>
        <w:t xml:space="preserve"> </w:t>
      </w:r>
      <w:proofErr w:type="spellStart"/>
      <w:r w:rsidRPr="003C4113">
        <w:rPr>
          <w:rFonts w:ascii="Times New Roman" w:hAnsi="Times New Roman" w:cs="Times New Roman"/>
          <w:sz w:val="24"/>
          <w:szCs w:val="24"/>
        </w:rPr>
        <w:t>Corsini</w:t>
      </w:r>
      <w:proofErr w:type="spellEnd"/>
      <w:r w:rsidRPr="003C4113">
        <w:rPr>
          <w:rFonts w:ascii="Times New Roman" w:hAnsi="Times New Roman" w:cs="Times New Roman"/>
          <w:sz w:val="24"/>
          <w:szCs w:val="24"/>
        </w:rPr>
        <w:t>, 3</w:t>
      </w:r>
    </w:p>
    <w:p w:rsidR="009B7115" w:rsidRPr="003C4113" w:rsidRDefault="009B7115" w:rsidP="009B7115">
      <w:pPr>
        <w:autoSpaceDE w:val="0"/>
        <w:autoSpaceDN w:val="0"/>
        <w:adjustRightInd w:val="0"/>
        <w:spacing w:after="0" w:line="240" w:lineRule="auto"/>
        <w:ind w:left="6372"/>
        <w:rPr>
          <w:rFonts w:ascii="Times New Roman" w:hAnsi="Times New Roman" w:cs="Times New Roman"/>
          <w:sz w:val="24"/>
          <w:szCs w:val="24"/>
        </w:rPr>
      </w:pPr>
      <w:r w:rsidRPr="003C4113">
        <w:rPr>
          <w:rFonts w:ascii="Times New Roman" w:hAnsi="Times New Roman" w:cs="Times New Roman"/>
          <w:sz w:val="24"/>
          <w:szCs w:val="24"/>
        </w:rPr>
        <w:t>50036 Vaglia (FI)</w:t>
      </w:r>
    </w:p>
    <w:p w:rsidR="009B7115" w:rsidRPr="003C4113" w:rsidRDefault="009B7115" w:rsidP="009B7115">
      <w:pPr>
        <w:autoSpaceDE w:val="0"/>
        <w:autoSpaceDN w:val="0"/>
        <w:adjustRightInd w:val="0"/>
        <w:spacing w:after="0" w:line="240" w:lineRule="auto"/>
        <w:rPr>
          <w:rFonts w:ascii="Times New Roman" w:hAnsi="Times New Roman" w:cs="Times New Roman"/>
          <w:b/>
          <w:bCs/>
          <w:sz w:val="24"/>
          <w:szCs w:val="24"/>
        </w:rPr>
      </w:pPr>
    </w:p>
    <w:p w:rsidR="009B7115" w:rsidRPr="003C4113" w:rsidRDefault="009B7115" w:rsidP="009B7115">
      <w:pPr>
        <w:autoSpaceDE w:val="0"/>
        <w:autoSpaceDN w:val="0"/>
        <w:adjustRightInd w:val="0"/>
        <w:spacing w:after="0" w:line="240" w:lineRule="auto"/>
        <w:rPr>
          <w:rFonts w:ascii="Times New Roman" w:hAnsi="Times New Roman" w:cs="Times New Roman"/>
          <w:b/>
          <w:bCs/>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b/>
          <w:bCs/>
          <w:sz w:val="24"/>
          <w:szCs w:val="24"/>
        </w:rPr>
      </w:pPr>
      <w:r w:rsidRPr="003C4113">
        <w:rPr>
          <w:rFonts w:ascii="Times New Roman" w:hAnsi="Times New Roman" w:cs="Times New Roman"/>
          <w:b/>
          <w:bCs/>
          <w:sz w:val="24"/>
          <w:szCs w:val="24"/>
        </w:rPr>
        <w:t>Modello “Istanza di Partecipazione”</w:t>
      </w:r>
    </w:p>
    <w:p w:rsidR="009B7115" w:rsidRPr="003C4113" w:rsidRDefault="009B7115" w:rsidP="009B7115">
      <w:pPr>
        <w:autoSpaceDE w:val="0"/>
        <w:autoSpaceDN w:val="0"/>
        <w:adjustRightInd w:val="0"/>
        <w:spacing w:after="0" w:line="240" w:lineRule="auto"/>
        <w:jc w:val="both"/>
        <w:rPr>
          <w:rFonts w:ascii="Times New Roman" w:hAnsi="Times New Roman" w:cs="Times New Roman"/>
          <w:b/>
          <w:bCs/>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b/>
          <w:bCs/>
          <w:sz w:val="24"/>
          <w:szCs w:val="24"/>
        </w:rPr>
      </w:pPr>
    </w:p>
    <w:p w:rsidR="009B7115" w:rsidRPr="003C4113" w:rsidRDefault="00736603" w:rsidP="009B7115">
      <w:pPr>
        <w:autoSpaceDE w:val="0"/>
        <w:autoSpaceDN w:val="0"/>
        <w:adjustRightInd w:val="0"/>
        <w:spacing w:after="0" w:line="240" w:lineRule="auto"/>
        <w:jc w:val="center"/>
        <w:rPr>
          <w:rFonts w:ascii="Times New Roman" w:hAnsi="Times New Roman" w:cs="Times New Roman"/>
          <w:b/>
          <w:bCs/>
          <w:sz w:val="24"/>
          <w:szCs w:val="24"/>
        </w:rPr>
      </w:pPr>
      <w:r>
        <w:rPr>
          <w:rFonts w:cs="Times New Roman"/>
          <w:b/>
        </w:rPr>
        <w:t>Asta</w:t>
      </w:r>
      <w:r w:rsidRPr="00134CE6">
        <w:rPr>
          <w:rFonts w:cs="Times New Roman"/>
          <w:b/>
        </w:rPr>
        <w:t xml:space="preserve"> per la vendita di scuolabus comunali</w:t>
      </w:r>
      <w:r>
        <w:rPr>
          <w:rFonts w:cs="Times New Roman"/>
          <w:b/>
        </w:rPr>
        <w:t xml:space="preserve"> – Comune di Vaglia</w:t>
      </w:r>
      <w:r w:rsidRPr="003C4113">
        <w:rPr>
          <w:rFonts w:ascii="Times New Roman" w:hAnsi="Times New Roman" w:cs="Times New Roman"/>
          <w:b/>
          <w:bCs/>
          <w:sz w:val="24"/>
          <w:szCs w:val="24"/>
        </w:rPr>
        <w:t xml:space="preserve"> </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Il/la sottoscritto/a______________________________________nato/a 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Prov.____il_______________________residente  in___________________________Prov._____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via____________________________________________________________________________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Codice Fiscale___________________________________________________________________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 xml:space="preserve">Tel. n._________________ Fax n._____________ </w:t>
      </w:r>
      <w:proofErr w:type="spellStart"/>
      <w:r w:rsidRPr="003C4113">
        <w:rPr>
          <w:rFonts w:ascii="Times New Roman" w:hAnsi="Times New Roman" w:cs="Times New Roman"/>
          <w:sz w:val="24"/>
          <w:szCs w:val="24"/>
        </w:rPr>
        <w:t>email</w:t>
      </w:r>
      <w:proofErr w:type="spellEnd"/>
      <w:r w:rsidRPr="003C4113">
        <w:rPr>
          <w:rFonts w:ascii="Times New Roman" w:hAnsi="Times New Roman" w:cs="Times New Roman"/>
          <w:sz w:val="24"/>
          <w:szCs w:val="24"/>
        </w:rPr>
        <w:t>:_________________________________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nella qualità di___________________________________________________________________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della  (Ditta/Associazione ecc.)______________________________________________________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con sede in ___________________Prov.____Via________________________________n.______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Codice Fiscale________________________________Partita IVA__________________________</w:t>
      </w:r>
    </w:p>
    <w:p w:rsidR="009B7115" w:rsidRPr="003C4113" w:rsidRDefault="009B7115" w:rsidP="009B7115">
      <w:pPr>
        <w:jc w:val="both"/>
        <w:rPr>
          <w:rFonts w:ascii="Times New Roman" w:hAnsi="Times New Roman" w:cs="Times New Roman"/>
          <w:i/>
          <w:iCs/>
          <w:sz w:val="24"/>
          <w:szCs w:val="24"/>
        </w:rPr>
      </w:pPr>
    </w:p>
    <w:p w:rsidR="009B7115" w:rsidRPr="003C4113" w:rsidRDefault="009B7115" w:rsidP="009B7115">
      <w:pPr>
        <w:jc w:val="both"/>
        <w:rPr>
          <w:rFonts w:ascii="Times New Roman" w:hAnsi="Times New Roman" w:cs="Times New Roman"/>
          <w:i/>
          <w:iCs/>
          <w:sz w:val="24"/>
          <w:szCs w:val="24"/>
        </w:rPr>
      </w:pPr>
      <w:r w:rsidRPr="003C4113">
        <w:rPr>
          <w:rFonts w:ascii="Times New Roman" w:hAnsi="Times New Roman" w:cs="Times New Roman"/>
          <w:i/>
          <w:iCs/>
          <w:sz w:val="24"/>
          <w:szCs w:val="24"/>
        </w:rPr>
        <w:t xml:space="preserve">IN CASO </w:t>
      </w:r>
      <w:proofErr w:type="spellStart"/>
      <w:r w:rsidRPr="003C4113">
        <w:rPr>
          <w:rFonts w:ascii="Times New Roman" w:hAnsi="Times New Roman" w:cs="Times New Roman"/>
          <w:i/>
          <w:iCs/>
          <w:sz w:val="24"/>
          <w:szCs w:val="24"/>
        </w:rPr>
        <w:t>DI</w:t>
      </w:r>
      <w:proofErr w:type="spellEnd"/>
      <w:r w:rsidRPr="003C4113">
        <w:rPr>
          <w:rFonts w:ascii="Times New Roman" w:hAnsi="Times New Roman" w:cs="Times New Roman"/>
          <w:i/>
          <w:iCs/>
          <w:sz w:val="24"/>
          <w:szCs w:val="24"/>
        </w:rPr>
        <w:t xml:space="preserve"> IMPRESA</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che la Ditta è iscritta al Registro delle imprese della Camera di Commercio</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di______________________con il numero_______dal___________________per la seguente</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attività____________________________________________________________________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che la Ditta è iscritta presso l’INPS di _____________________ al n.__________________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dal_______________________________________________________________________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che la Ditta è iscritta presso l’INAIL di____________________al n.___________________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dal_______________________________________________________________________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 xml:space="preserve">In merito </w:t>
      </w:r>
      <w:r w:rsidR="004B4BE5">
        <w:rPr>
          <w:rFonts w:ascii="Times New Roman" w:hAnsi="Times New Roman" w:cs="Times New Roman"/>
          <w:sz w:val="24"/>
          <w:szCs w:val="24"/>
        </w:rPr>
        <w:t>alla</w:t>
      </w:r>
      <w:r w:rsidRPr="003C4113">
        <w:rPr>
          <w:rFonts w:ascii="Times New Roman" w:hAnsi="Times New Roman" w:cs="Times New Roman"/>
          <w:sz w:val="24"/>
          <w:szCs w:val="24"/>
        </w:rPr>
        <w:t>“</w:t>
      </w:r>
      <w:r w:rsidR="004B4BE5">
        <w:rPr>
          <w:rFonts w:cs="Times New Roman"/>
          <w:b/>
        </w:rPr>
        <w:t>Asta</w:t>
      </w:r>
      <w:r w:rsidR="004B4BE5" w:rsidRPr="00134CE6">
        <w:rPr>
          <w:rFonts w:cs="Times New Roman"/>
          <w:b/>
        </w:rPr>
        <w:t xml:space="preserve"> per la vendita di scuolabus comunali</w:t>
      </w:r>
      <w:r w:rsidR="004B4BE5">
        <w:rPr>
          <w:rFonts w:cs="Times New Roman"/>
          <w:b/>
        </w:rPr>
        <w:t xml:space="preserve"> – Comune di Vaglia</w:t>
      </w:r>
      <w:r w:rsidR="004B4BE5">
        <w:rPr>
          <w:rFonts w:ascii="Times New Roman" w:hAnsi="Times New Roman" w:cs="Times New Roman"/>
          <w:sz w:val="24"/>
          <w:szCs w:val="24"/>
        </w:rPr>
        <w:t xml:space="preserve">” </w:t>
      </w:r>
      <w:r w:rsidRPr="003C4113">
        <w:rPr>
          <w:rFonts w:ascii="Times New Roman" w:hAnsi="Times New Roman" w:cs="Times New Roman"/>
          <w:sz w:val="24"/>
          <w:szCs w:val="24"/>
        </w:rPr>
        <w:t>ai sensi degli artt.46 e 47 del D.P.R. n 445/2000, consapevole che le dichiarazioni mendaci, la falsità in atti e l’uso di atti falsi sono puniti con le sanzioni penali richiamate nell’art.76 del medesimo D.P.R. n 445/2000,</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center"/>
        <w:rPr>
          <w:rFonts w:ascii="Times New Roman" w:hAnsi="Times New Roman" w:cs="Times New Roman"/>
          <w:b/>
          <w:bCs/>
          <w:sz w:val="24"/>
          <w:szCs w:val="24"/>
        </w:rPr>
      </w:pPr>
    </w:p>
    <w:p w:rsidR="009B7115" w:rsidRPr="003C4113" w:rsidRDefault="009B7115" w:rsidP="009B7115">
      <w:pPr>
        <w:autoSpaceDE w:val="0"/>
        <w:autoSpaceDN w:val="0"/>
        <w:adjustRightInd w:val="0"/>
        <w:spacing w:after="0" w:line="240" w:lineRule="auto"/>
        <w:jc w:val="center"/>
        <w:rPr>
          <w:rFonts w:ascii="Times New Roman" w:hAnsi="Times New Roman" w:cs="Times New Roman"/>
          <w:b/>
          <w:bCs/>
          <w:sz w:val="24"/>
          <w:szCs w:val="24"/>
        </w:rPr>
      </w:pPr>
      <w:r w:rsidRPr="003C4113">
        <w:rPr>
          <w:rFonts w:ascii="Times New Roman" w:hAnsi="Times New Roman" w:cs="Times New Roman"/>
          <w:b/>
          <w:bCs/>
          <w:sz w:val="24"/>
          <w:szCs w:val="24"/>
        </w:rPr>
        <w:t>DICHIARA</w:t>
      </w:r>
    </w:p>
    <w:p w:rsidR="009B7115" w:rsidRPr="003C4113" w:rsidRDefault="009B7115" w:rsidP="009B7115">
      <w:pPr>
        <w:autoSpaceDE w:val="0"/>
        <w:autoSpaceDN w:val="0"/>
        <w:adjustRightInd w:val="0"/>
        <w:spacing w:after="0" w:line="240" w:lineRule="auto"/>
        <w:jc w:val="center"/>
        <w:rPr>
          <w:rFonts w:ascii="Times New Roman" w:hAnsi="Times New Roman" w:cs="Times New Roman"/>
          <w:b/>
          <w:bCs/>
          <w:sz w:val="24"/>
          <w:szCs w:val="24"/>
        </w:rPr>
      </w:pPr>
    </w:p>
    <w:p w:rsidR="009B7115" w:rsidRPr="003C4113" w:rsidRDefault="009B7115" w:rsidP="009B7115">
      <w:pPr>
        <w:autoSpaceDE w:val="0"/>
        <w:autoSpaceDN w:val="0"/>
        <w:adjustRightInd w:val="0"/>
        <w:spacing w:after="0" w:line="240" w:lineRule="auto"/>
        <w:jc w:val="center"/>
        <w:rPr>
          <w:rFonts w:ascii="Times New Roman" w:hAnsi="Times New Roman" w:cs="Times New Roman"/>
          <w:b/>
          <w:bCs/>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 xml:space="preserve">1. di non trovarsi in alcuna delle condizioni ostative di cui all’art. 80 del </w:t>
      </w:r>
      <w:proofErr w:type="spellStart"/>
      <w:r w:rsidRPr="003C4113">
        <w:rPr>
          <w:rFonts w:ascii="Times New Roman" w:hAnsi="Times New Roman" w:cs="Times New Roman"/>
          <w:sz w:val="24"/>
          <w:szCs w:val="24"/>
        </w:rPr>
        <w:t>D.Lgs.</w:t>
      </w:r>
      <w:proofErr w:type="spellEnd"/>
      <w:r w:rsidRPr="003C4113">
        <w:rPr>
          <w:rFonts w:ascii="Times New Roman" w:hAnsi="Times New Roman" w:cs="Times New Roman"/>
          <w:sz w:val="24"/>
          <w:szCs w:val="24"/>
        </w:rPr>
        <w:t xml:space="preserve"> n. 50/2016;</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2. di voler partecipare alla procedura per l'alienazione dei veicoli indicati nel bando;</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3. di accettare integralmente ed incondizionatamente tutte le norme e le disposizioni contenute nel bando, e negli altri documenti oggetto della procedura; di ritenerli del tutto congrui in relazione alla natura dell’affidamento, di comprenderne pienamente e di accettarne ogni effetto giuridico ad essi connesso, con rinuncia ad ogni successiva contestazione;</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 xml:space="preserve">4. di aver visionato </w:t>
      </w:r>
      <w:r w:rsidR="006119CA" w:rsidRPr="003C4113">
        <w:rPr>
          <w:rFonts w:ascii="Times New Roman" w:hAnsi="Times New Roman" w:cs="Times New Roman"/>
          <w:sz w:val="24"/>
          <w:szCs w:val="24"/>
        </w:rPr>
        <w:t>gli automezzi</w:t>
      </w:r>
      <w:r w:rsidRPr="003C4113">
        <w:rPr>
          <w:rFonts w:ascii="Times New Roman" w:hAnsi="Times New Roman" w:cs="Times New Roman"/>
          <w:sz w:val="24"/>
          <w:szCs w:val="24"/>
        </w:rPr>
        <w:t>, verificate le condizioni e stato d’uso dello stesso e che l’offerta tiene conto di tutte le circostanze generali e particolari che possono influire od avere influito sull’offerta stessa;</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5. di provvedere, entro 30 giorni dalla notifica del provvedimento di aggiudicazione, al pagamento della somma offerta, a favore del Comune di Vaglia, con le modalità indicate nell’atto stesso di aggiudicazione;</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6. di provvedere, in caso di aggiudicazione, a proprio carico e spese alle proc</w:t>
      </w:r>
      <w:r w:rsidR="006E1064" w:rsidRPr="003C4113">
        <w:rPr>
          <w:rFonts w:ascii="Times New Roman" w:hAnsi="Times New Roman" w:cs="Times New Roman"/>
          <w:sz w:val="24"/>
          <w:szCs w:val="24"/>
        </w:rPr>
        <w:t>edure di passaggio di proprietà, nonché ad altre spese accessorie (ad esempio le spese di rimozione delle scritte da fiancate dei mezzi)</w:t>
      </w:r>
      <w:r w:rsidRPr="003C4113">
        <w:rPr>
          <w:rFonts w:ascii="Times New Roman" w:hAnsi="Times New Roman" w:cs="Times New Roman"/>
          <w:sz w:val="24"/>
          <w:szCs w:val="24"/>
        </w:rPr>
        <w:t xml:space="preserve"> e al successivo  ritiro del mezzo;</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_____________________ il ________________________</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6E1064" w:rsidP="009B7115">
      <w:pPr>
        <w:autoSpaceDE w:val="0"/>
        <w:autoSpaceDN w:val="0"/>
        <w:adjustRightInd w:val="0"/>
        <w:spacing w:after="0" w:line="240" w:lineRule="auto"/>
        <w:ind w:left="4956"/>
        <w:jc w:val="both"/>
        <w:rPr>
          <w:rFonts w:ascii="Times New Roman" w:hAnsi="Times New Roman" w:cs="Times New Roman"/>
          <w:sz w:val="24"/>
          <w:szCs w:val="24"/>
        </w:rPr>
      </w:pPr>
      <w:r w:rsidRPr="003C4113">
        <w:rPr>
          <w:rFonts w:ascii="Times New Roman" w:hAnsi="Times New Roman" w:cs="Times New Roman"/>
          <w:sz w:val="24"/>
          <w:szCs w:val="24"/>
        </w:rPr>
        <w:tab/>
      </w:r>
      <w:r w:rsidRPr="003C4113">
        <w:rPr>
          <w:rFonts w:ascii="Times New Roman" w:hAnsi="Times New Roman" w:cs="Times New Roman"/>
          <w:sz w:val="24"/>
          <w:szCs w:val="24"/>
        </w:rPr>
        <w:tab/>
      </w:r>
      <w:r w:rsidRPr="003C4113">
        <w:rPr>
          <w:rFonts w:ascii="Times New Roman" w:hAnsi="Times New Roman" w:cs="Times New Roman"/>
          <w:sz w:val="24"/>
          <w:szCs w:val="24"/>
        </w:rPr>
        <w:tab/>
      </w:r>
      <w:r w:rsidR="009B7115" w:rsidRPr="003C4113">
        <w:rPr>
          <w:rFonts w:ascii="Times New Roman" w:hAnsi="Times New Roman" w:cs="Times New Roman"/>
          <w:sz w:val="24"/>
          <w:szCs w:val="24"/>
        </w:rPr>
        <w:t>FIRMA</w:t>
      </w:r>
    </w:p>
    <w:p w:rsidR="009B7115" w:rsidRPr="003C4113" w:rsidRDefault="009B7115" w:rsidP="009B7115">
      <w:pPr>
        <w:autoSpaceDE w:val="0"/>
        <w:autoSpaceDN w:val="0"/>
        <w:adjustRightInd w:val="0"/>
        <w:spacing w:after="0" w:line="240" w:lineRule="auto"/>
        <w:ind w:left="4956"/>
        <w:jc w:val="both"/>
        <w:rPr>
          <w:rFonts w:ascii="Times New Roman" w:hAnsi="Times New Roman" w:cs="Times New Roman"/>
          <w:sz w:val="24"/>
          <w:szCs w:val="24"/>
        </w:rPr>
      </w:pPr>
      <w:r w:rsidRPr="003C4113">
        <w:rPr>
          <w:rFonts w:ascii="Times New Roman" w:hAnsi="Times New Roman" w:cs="Times New Roman"/>
          <w:sz w:val="24"/>
          <w:szCs w:val="24"/>
        </w:rPr>
        <w:t>______________________________________</w:t>
      </w:r>
    </w:p>
    <w:p w:rsidR="009B7115" w:rsidRPr="003C4113" w:rsidRDefault="009B7115" w:rsidP="009B7115">
      <w:pPr>
        <w:autoSpaceDE w:val="0"/>
        <w:autoSpaceDN w:val="0"/>
        <w:adjustRightInd w:val="0"/>
        <w:spacing w:after="0" w:line="240" w:lineRule="auto"/>
        <w:ind w:left="4956"/>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ind w:left="4956"/>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N.B.</w:t>
      </w:r>
    </w:p>
    <w:p w:rsidR="009B7115" w:rsidRPr="003C4113" w:rsidRDefault="009B7115" w:rsidP="009B7115">
      <w:pPr>
        <w:autoSpaceDE w:val="0"/>
        <w:autoSpaceDN w:val="0"/>
        <w:adjustRightInd w:val="0"/>
        <w:spacing w:after="0" w:line="240" w:lineRule="auto"/>
        <w:jc w:val="both"/>
        <w:rPr>
          <w:rFonts w:ascii="Times New Roman" w:hAnsi="Times New Roman" w:cs="Times New Roman"/>
          <w:sz w:val="24"/>
          <w:szCs w:val="24"/>
        </w:rPr>
      </w:pPr>
      <w:r w:rsidRPr="003C4113">
        <w:rPr>
          <w:rFonts w:ascii="Times New Roman" w:hAnsi="Times New Roman" w:cs="Times New Roman"/>
          <w:sz w:val="24"/>
          <w:szCs w:val="24"/>
        </w:rPr>
        <w:t xml:space="preserve">la dichiarazione deve essere corredata da fotocopia, di documento di identità del sottoscrittore </w:t>
      </w:r>
    </w:p>
    <w:p w:rsidR="009B7115" w:rsidRDefault="009B7115" w:rsidP="009B7115"/>
    <w:p w:rsidR="002D2A8F" w:rsidRDefault="002D2A8F"/>
    <w:p w:rsidR="000F5E7A" w:rsidRDefault="000F5E7A" w:rsidP="006E1064">
      <w:pPr>
        <w:pStyle w:val="Titolo"/>
        <w:jc w:val="center"/>
        <w:rPr>
          <w:rFonts w:asciiTheme="minorHAnsi" w:hAnsiTheme="minorHAnsi" w:cstheme="minorBidi"/>
          <w:b w:val="0"/>
          <w:bCs w:val="0"/>
          <w:color w:val="auto"/>
        </w:rPr>
      </w:pPr>
    </w:p>
    <w:p w:rsidR="003C4113" w:rsidRDefault="003C4113" w:rsidP="006E1064">
      <w:pPr>
        <w:pStyle w:val="Titolo"/>
        <w:jc w:val="center"/>
        <w:rPr>
          <w:rFonts w:ascii="Times New Roman" w:hAnsi="Times New Roman" w:cs="Times New Roman"/>
          <w:sz w:val="20"/>
          <w:szCs w:val="20"/>
        </w:rPr>
      </w:pPr>
    </w:p>
    <w:p w:rsidR="006E1064" w:rsidRPr="0098637F" w:rsidRDefault="006E1064" w:rsidP="006E1064">
      <w:pPr>
        <w:pStyle w:val="Titolo"/>
        <w:jc w:val="center"/>
        <w:rPr>
          <w:rFonts w:ascii="Times New Roman" w:hAnsi="Times New Roman" w:cs="Times New Roman"/>
          <w:sz w:val="20"/>
          <w:szCs w:val="20"/>
        </w:rPr>
      </w:pPr>
      <w:r w:rsidRPr="0098637F">
        <w:rPr>
          <w:rFonts w:ascii="Times New Roman" w:hAnsi="Times New Roman" w:cs="Times New Roman"/>
          <w:sz w:val="20"/>
          <w:szCs w:val="20"/>
        </w:rPr>
        <w:lastRenderedPageBreak/>
        <w:t>INFORMATIVA SUL TRATTAMENTO DEI DATI PERSONALI</w:t>
      </w:r>
    </w:p>
    <w:p w:rsidR="006E1064" w:rsidRPr="0098637F" w:rsidRDefault="006E1064" w:rsidP="006E1064">
      <w:pPr>
        <w:pStyle w:val="Titolo"/>
        <w:jc w:val="center"/>
        <w:rPr>
          <w:rFonts w:ascii="Times New Roman" w:hAnsi="Times New Roman" w:cs="Times New Roman"/>
          <w:sz w:val="20"/>
          <w:szCs w:val="20"/>
        </w:rPr>
      </w:pP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 xml:space="preserve">Il </w:t>
      </w:r>
      <w:r w:rsidRPr="0098637F">
        <w:rPr>
          <w:rFonts w:ascii="Times New Roman" w:hAnsi="Times New Roman" w:cs="Times New Roman"/>
          <w:b/>
          <w:sz w:val="20"/>
          <w:szCs w:val="20"/>
        </w:rPr>
        <w:t>Comune di Vaglia</w:t>
      </w:r>
      <w:r w:rsidRPr="0098637F">
        <w:rPr>
          <w:rFonts w:ascii="Times New Roman" w:hAnsi="Times New Roman" w:cs="Times New Roman"/>
          <w:sz w:val="20"/>
          <w:szCs w:val="20"/>
        </w:rPr>
        <w:t xml:space="preserve">, in qualità di </w:t>
      </w:r>
      <w:r w:rsidRPr="0098637F">
        <w:rPr>
          <w:rFonts w:ascii="Times New Roman" w:hAnsi="Times New Roman" w:cs="Times New Roman"/>
          <w:i/>
          <w:sz w:val="20"/>
          <w:szCs w:val="20"/>
        </w:rPr>
        <w:t>Titolare del trattamento</w:t>
      </w:r>
      <w:r w:rsidRPr="0098637F">
        <w:rPr>
          <w:rFonts w:ascii="Times New Roman" w:hAnsi="Times New Roman" w:cs="Times New Roman"/>
          <w:sz w:val="20"/>
          <w:szCs w:val="20"/>
        </w:rPr>
        <w:t xml:space="preserve">, ai sensi degli articoli 13 e 14 del Regolamento UE 679/2016 in materia protezione dei dati personali (di seguito Regolamento o GDPR), informa che per la gestione della partecipazione alle procedure di gara, di affidamento e per l’esecuzione dei rapporti contrattuali, potranno essere oggetto di trattamento dati personali relativi a titolari, rappresentanti, esponenti, dipendenti o collaboratori dell’impresa partecipante o contraente. </w:t>
      </w:r>
    </w:p>
    <w:tbl>
      <w:tblPr>
        <w:tblW w:w="5000" w:type="pct"/>
        <w:tblCellSpacing w:w="56" w:type="dxa"/>
        <w:tblCellMar>
          <w:top w:w="28" w:type="dxa"/>
          <w:left w:w="28" w:type="dxa"/>
          <w:bottom w:w="28" w:type="dxa"/>
          <w:right w:w="28" w:type="dxa"/>
        </w:tblCellMar>
        <w:tblLook w:val="04A0"/>
      </w:tblPr>
      <w:tblGrid>
        <w:gridCol w:w="2072"/>
        <w:gridCol w:w="7954"/>
      </w:tblGrid>
      <w:tr w:rsidR="006E1064" w:rsidRPr="002A6E0B" w:rsidTr="006E1064">
        <w:trPr>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z w:val="20"/>
                <w:szCs w:val="20"/>
              </w:rPr>
            </w:pPr>
            <w:bookmarkStart w:id="0" w:name="_Hlk532485503"/>
            <w:r w:rsidRPr="0098637F">
              <w:rPr>
                <w:rFonts w:ascii="Times New Roman" w:hAnsi="Times New Roman" w:cs="Times New Roman"/>
                <w:smallCaps/>
                <w:sz w:val="20"/>
                <w:szCs w:val="20"/>
              </w:rPr>
              <w:t>Tipologie di dati personali trattati</w:t>
            </w:r>
          </w:p>
        </w:tc>
        <w:tc>
          <w:tcPr>
            <w:tcW w:w="8476" w:type="dxa"/>
            <w:shd w:val="clear" w:color="auto" w:fill="auto"/>
            <w:tcMar>
              <w:top w:w="57" w:type="dxa"/>
              <w:bottom w:w="57" w:type="dxa"/>
            </w:tcMar>
          </w:tcPr>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Potranno essere oggetto di trattamento le seguenti tipologie di dati personali:</w:t>
            </w:r>
          </w:p>
          <w:p w:rsidR="006E1064" w:rsidRPr="0098637F" w:rsidRDefault="006E1064" w:rsidP="006E1064">
            <w:pPr>
              <w:pStyle w:val="Paragrafoelenco"/>
              <w:widowControl/>
              <w:numPr>
                <w:ilvl w:val="0"/>
                <w:numId w:val="1"/>
              </w:numPr>
              <w:autoSpaceDE w:val="0"/>
              <w:autoSpaceDN w:val="0"/>
              <w:adjustRightInd w:val="0"/>
              <w:spacing w:after="60"/>
              <w:ind w:left="388" w:hanging="283"/>
              <w:contextualSpacing/>
              <w:jc w:val="both"/>
              <w:rPr>
                <w:rFonts w:ascii="Times New Roman" w:hAnsi="Times New Roman" w:cs="Times New Roman"/>
                <w:sz w:val="20"/>
                <w:szCs w:val="20"/>
                <w:lang w:val="it-IT"/>
              </w:rPr>
            </w:pPr>
            <w:r w:rsidRPr="0098637F">
              <w:rPr>
                <w:rFonts w:ascii="Times New Roman" w:hAnsi="Times New Roman" w:cs="Times New Roman"/>
                <w:sz w:val="20"/>
                <w:szCs w:val="20"/>
                <w:lang w:val="it-IT"/>
              </w:rPr>
              <w:t>Dati anagrafici, identificativi e di contatto (quali, a titolo di esempio, nome, cognome, data di nascita, codice fiscale, indirizzo, contatti telefonici, residenza, domicilio);</w:t>
            </w:r>
          </w:p>
          <w:p w:rsidR="006E1064" w:rsidRPr="0098637F" w:rsidRDefault="006E1064" w:rsidP="006E1064">
            <w:pPr>
              <w:pStyle w:val="Paragrafoelenco"/>
              <w:widowControl/>
              <w:numPr>
                <w:ilvl w:val="0"/>
                <w:numId w:val="1"/>
              </w:numPr>
              <w:autoSpaceDE w:val="0"/>
              <w:autoSpaceDN w:val="0"/>
              <w:adjustRightInd w:val="0"/>
              <w:spacing w:after="60"/>
              <w:ind w:left="388" w:hanging="283"/>
              <w:contextualSpacing/>
              <w:jc w:val="both"/>
              <w:rPr>
                <w:rFonts w:ascii="Times New Roman" w:hAnsi="Times New Roman" w:cs="Times New Roman"/>
                <w:sz w:val="20"/>
                <w:szCs w:val="20"/>
                <w:lang w:val="it-IT"/>
              </w:rPr>
            </w:pPr>
            <w:r w:rsidRPr="0098637F">
              <w:rPr>
                <w:rFonts w:ascii="Times New Roman" w:hAnsi="Times New Roman" w:cs="Times New Roman"/>
                <w:sz w:val="20"/>
                <w:szCs w:val="20"/>
                <w:lang w:val="it-IT"/>
              </w:rPr>
              <w:t xml:space="preserve">informazioni relative a condanne e reati, nonché l’esistenza di procedimenti penali in corso derivanti dai certificati dei carichi pendenti, per i soggetti individuati dall’art. 80, comma 3, del </w:t>
            </w:r>
            <w:proofErr w:type="spellStart"/>
            <w:r w:rsidRPr="0098637F">
              <w:rPr>
                <w:rFonts w:ascii="Times New Roman" w:hAnsi="Times New Roman" w:cs="Times New Roman"/>
                <w:sz w:val="20"/>
                <w:szCs w:val="20"/>
                <w:lang w:val="it-IT"/>
              </w:rPr>
              <w:t>D.Lgs.</w:t>
            </w:r>
            <w:proofErr w:type="spellEnd"/>
            <w:r w:rsidRPr="0098637F">
              <w:rPr>
                <w:rFonts w:ascii="Times New Roman" w:hAnsi="Times New Roman" w:cs="Times New Roman"/>
                <w:sz w:val="20"/>
                <w:szCs w:val="20"/>
                <w:lang w:val="it-IT"/>
              </w:rPr>
              <w:t xml:space="preserve"> n. 50 del 2016 (Codice dei Contratti Pubblici),</w:t>
            </w:r>
          </w:p>
          <w:p w:rsidR="006E1064" w:rsidRPr="0098637F" w:rsidRDefault="006E1064" w:rsidP="006E1064">
            <w:pPr>
              <w:pStyle w:val="Paragrafoelenco"/>
              <w:widowControl/>
              <w:numPr>
                <w:ilvl w:val="0"/>
                <w:numId w:val="1"/>
              </w:numPr>
              <w:autoSpaceDE w:val="0"/>
              <w:autoSpaceDN w:val="0"/>
              <w:adjustRightInd w:val="0"/>
              <w:spacing w:after="60"/>
              <w:ind w:left="388" w:hanging="283"/>
              <w:contextualSpacing/>
              <w:jc w:val="both"/>
              <w:rPr>
                <w:rFonts w:ascii="Times New Roman" w:hAnsi="Times New Roman" w:cs="Times New Roman"/>
                <w:sz w:val="20"/>
                <w:szCs w:val="20"/>
                <w:lang w:val="it-IT"/>
              </w:rPr>
            </w:pPr>
            <w:r w:rsidRPr="0098637F">
              <w:rPr>
                <w:rFonts w:ascii="Times New Roman" w:hAnsi="Times New Roman" w:cs="Times New Roman"/>
                <w:sz w:val="20"/>
                <w:szCs w:val="20"/>
                <w:lang w:val="it-IT"/>
              </w:rPr>
              <w:t>dati idonei ad attestare il possesso dei requisiti previsti dalla normativa antimafia (</w:t>
            </w:r>
            <w:proofErr w:type="spellStart"/>
            <w:r w:rsidRPr="0098637F">
              <w:rPr>
                <w:rFonts w:ascii="Times New Roman" w:hAnsi="Times New Roman" w:cs="Times New Roman"/>
                <w:sz w:val="20"/>
                <w:szCs w:val="20"/>
                <w:lang w:val="it-IT"/>
              </w:rPr>
              <w:t>D.Lgs.</w:t>
            </w:r>
            <w:proofErr w:type="spellEnd"/>
            <w:r w:rsidRPr="0098637F">
              <w:rPr>
                <w:rFonts w:ascii="Times New Roman" w:hAnsi="Times New Roman" w:cs="Times New Roman"/>
                <w:sz w:val="20"/>
                <w:szCs w:val="20"/>
                <w:lang w:val="it-IT"/>
              </w:rPr>
              <w:t xml:space="preserve"> n. 159/2011) e, in particolare, l’assenza di cause di sospensione, decadenza o divieto di cui all’art. 67 e di tentativi di infiltrazione mafiosa di cui all’art. 84 dello stesso Decreto.</w:t>
            </w:r>
          </w:p>
          <w:p w:rsidR="006E1064" w:rsidRPr="0098637F" w:rsidRDefault="006E1064" w:rsidP="006E1064">
            <w:pPr>
              <w:pStyle w:val="Paragrafoelenco"/>
              <w:widowControl/>
              <w:numPr>
                <w:ilvl w:val="0"/>
                <w:numId w:val="1"/>
              </w:numPr>
              <w:autoSpaceDE w:val="0"/>
              <w:autoSpaceDN w:val="0"/>
              <w:adjustRightInd w:val="0"/>
              <w:spacing w:after="60"/>
              <w:ind w:left="388" w:hanging="283"/>
              <w:contextualSpacing/>
              <w:jc w:val="both"/>
              <w:rPr>
                <w:rFonts w:ascii="Times New Roman" w:hAnsi="Times New Roman" w:cs="Times New Roman"/>
                <w:sz w:val="20"/>
                <w:szCs w:val="20"/>
                <w:lang w:val="it-IT"/>
              </w:rPr>
            </w:pPr>
            <w:r w:rsidRPr="0098637F">
              <w:rPr>
                <w:rFonts w:ascii="Times New Roman" w:hAnsi="Times New Roman" w:cs="Times New Roman"/>
                <w:sz w:val="20"/>
                <w:szCs w:val="20"/>
                <w:lang w:val="it-IT"/>
              </w:rPr>
              <w:t>Informazioni richieste dalla specifica procedura di selezione e aggiudicazione, quali requisiti professionali, titoli di studio, competenze professionali e altro.</w:t>
            </w:r>
          </w:p>
        </w:tc>
      </w:tr>
      <w:tr w:rsidR="006E1064" w:rsidRPr="002A6E0B" w:rsidTr="006E1064">
        <w:trPr>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mallCaps/>
                <w:sz w:val="20"/>
                <w:szCs w:val="20"/>
              </w:rPr>
            </w:pPr>
            <w:r w:rsidRPr="0098637F">
              <w:rPr>
                <w:rFonts w:ascii="Times New Roman" w:hAnsi="Times New Roman" w:cs="Times New Roman"/>
                <w:smallCaps/>
                <w:sz w:val="20"/>
                <w:szCs w:val="20"/>
              </w:rPr>
              <w:t>Finalità del trattamento</w:t>
            </w:r>
          </w:p>
        </w:tc>
        <w:tc>
          <w:tcPr>
            <w:tcW w:w="8476" w:type="dxa"/>
            <w:shd w:val="clear" w:color="auto" w:fill="auto"/>
            <w:tcMar>
              <w:top w:w="57" w:type="dxa"/>
              <w:bottom w:w="57" w:type="dxa"/>
            </w:tcMar>
          </w:tcPr>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Il trattamento dei dati conferiti dai partecipanti alla gara o alla selezione, nonché quelli raccolti in fase di verifica delle autocertificazioni prodotte, hanno la finalità di consentire l’accertamento dell’idoneità dei concorrenti rispetto all’affidamento del servizio e, nel caso di aggiudicazione, il corretto instaurarsi del rapporto contrattuale e la sua successiva esecuzione</w:t>
            </w:r>
          </w:p>
        </w:tc>
      </w:tr>
      <w:tr w:rsidR="006E1064" w:rsidRPr="002A6E0B" w:rsidTr="006E1064">
        <w:trPr>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mallCaps/>
                <w:sz w:val="20"/>
                <w:szCs w:val="20"/>
              </w:rPr>
            </w:pPr>
            <w:r w:rsidRPr="0098637F">
              <w:rPr>
                <w:rFonts w:ascii="Times New Roman" w:hAnsi="Times New Roman" w:cs="Times New Roman"/>
                <w:smallCaps/>
                <w:sz w:val="20"/>
                <w:szCs w:val="20"/>
              </w:rPr>
              <w:t>Base giuridica</w:t>
            </w:r>
          </w:p>
        </w:tc>
        <w:tc>
          <w:tcPr>
            <w:tcW w:w="8476" w:type="dxa"/>
            <w:shd w:val="clear" w:color="auto" w:fill="auto"/>
            <w:tcMar>
              <w:top w:w="57" w:type="dxa"/>
              <w:bottom w:w="57" w:type="dxa"/>
            </w:tcMar>
          </w:tcPr>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 xml:space="preserve">I trattamenti sono necessari per l’esecuzione dei contratti o di misure precontrattuali adottate su richiesta degli interessati (art. 6 par. 1 lett. b GDPR), per l’adempimento dei correlati obblighi legali in materia di appalti, affidamenti e contratti pubblici (art. 6 par. 1 lett. c GDPR) e per l'esecuzione di un compito di interesse pubblico o connesso all'esercizio di pubblici poteri di cui è investito il titolare del trattamento, in particolare per la gestione della procedura ad evidenza pubblica finalizzata alla selezione del contraente (art. 6 par. 1 lett. e GDPR). I dati relativi alle condanne penali e reati o a connesse misure di sicurezza, così come definiti dall’art. 10 GDPR, sono oggetto di trattamento ai fini della verifica dell’assenza di cause di esclusione ex art. 80 </w:t>
            </w:r>
            <w:proofErr w:type="spellStart"/>
            <w:r w:rsidRPr="0098637F">
              <w:rPr>
                <w:rFonts w:ascii="Times New Roman" w:hAnsi="Times New Roman" w:cs="Times New Roman"/>
                <w:sz w:val="20"/>
                <w:szCs w:val="20"/>
              </w:rPr>
              <w:t>D.Lgs.</w:t>
            </w:r>
            <w:proofErr w:type="spellEnd"/>
            <w:r w:rsidRPr="0098637F">
              <w:rPr>
                <w:rFonts w:ascii="Times New Roman" w:hAnsi="Times New Roman" w:cs="Times New Roman"/>
                <w:sz w:val="20"/>
                <w:szCs w:val="20"/>
              </w:rPr>
              <w:t xml:space="preserve"> n. 50/2016, in conformità alle previsioni di cui al codice appalti (</w:t>
            </w:r>
            <w:proofErr w:type="spellStart"/>
            <w:r w:rsidRPr="0098637F">
              <w:rPr>
                <w:rFonts w:ascii="Times New Roman" w:hAnsi="Times New Roman" w:cs="Times New Roman"/>
                <w:sz w:val="20"/>
                <w:szCs w:val="20"/>
              </w:rPr>
              <w:t>D.Lgs.</w:t>
            </w:r>
            <w:proofErr w:type="spellEnd"/>
            <w:r w:rsidRPr="0098637F">
              <w:rPr>
                <w:rFonts w:ascii="Times New Roman" w:hAnsi="Times New Roman" w:cs="Times New Roman"/>
                <w:sz w:val="20"/>
                <w:szCs w:val="20"/>
              </w:rPr>
              <w:t xml:space="preserve"> n. 50/2016) e al D.P.R. n. 445/2000.</w:t>
            </w:r>
          </w:p>
        </w:tc>
      </w:tr>
      <w:tr w:rsidR="006E1064" w:rsidRPr="002A6E0B" w:rsidTr="006E1064">
        <w:trPr>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mallCaps/>
                <w:sz w:val="20"/>
                <w:szCs w:val="20"/>
              </w:rPr>
            </w:pPr>
            <w:r w:rsidRPr="0098637F">
              <w:rPr>
                <w:rFonts w:ascii="Times New Roman" w:hAnsi="Times New Roman" w:cs="Times New Roman"/>
                <w:smallCaps/>
                <w:sz w:val="20"/>
                <w:szCs w:val="20"/>
              </w:rPr>
              <w:t>Conferimento</w:t>
            </w:r>
          </w:p>
        </w:tc>
        <w:tc>
          <w:tcPr>
            <w:tcW w:w="8476" w:type="dxa"/>
            <w:shd w:val="clear" w:color="auto" w:fill="auto"/>
            <w:tcMar>
              <w:top w:w="57" w:type="dxa"/>
              <w:bottom w:w="57" w:type="dxa"/>
            </w:tcMar>
          </w:tcPr>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Il conferimento dei dati richiesti è necessario al perseguimento delle finalità di cui sopra ed il loro mancato, parziale o inesatto conferimento può comportare l’esclusione dalla procedura di gara o di affidamento.</w:t>
            </w:r>
          </w:p>
        </w:tc>
      </w:tr>
      <w:tr w:rsidR="006E1064" w:rsidRPr="002A6E0B" w:rsidTr="006E1064">
        <w:trPr>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mallCaps/>
                <w:sz w:val="20"/>
                <w:szCs w:val="20"/>
              </w:rPr>
            </w:pPr>
            <w:r w:rsidRPr="0098637F">
              <w:rPr>
                <w:rFonts w:ascii="Times New Roman" w:hAnsi="Times New Roman" w:cs="Times New Roman"/>
                <w:smallCaps/>
                <w:sz w:val="20"/>
                <w:szCs w:val="20"/>
              </w:rPr>
              <w:t>Tempi di conservazione</w:t>
            </w:r>
          </w:p>
        </w:tc>
        <w:tc>
          <w:tcPr>
            <w:tcW w:w="8476" w:type="dxa"/>
            <w:shd w:val="clear" w:color="auto" w:fill="auto"/>
            <w:tcMar>
              <w:top w:w="57" w:type="dxa"/>
              <w:bottom w:w="57" w:type="dxa"/>
            </w:tcMar>
          </w:tcPr>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I dati acquisiti saranno conservati fino alla conclusione del procedimento amministrativo di selezione e affidamento e, in caso di affidamento, per tutta la durata del rapporto contrattuale. Esaurite le finalità per cui sono trattati, saranno conservati nel rispetto delle norme vigenti sulla conservazione della documentazione amministrativa.</w:t>
            </w:r>
          </w:p>
        </w:tc>
      </w:tr>
      <w:tr w:rsidR="006E1064" w:rsidRPr="002A6E0B" w:rsidTr="006E1064">
        <w:trPr>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mallCaps/>
                <w:sz w:val="20"/>
                <w:szCs w:val="20"/>
              </w:rPr>
            </w:pPr>
            <w:r w:rsidRPr="0098637F">
              <w:rPr>
                <w:rFonts w:ascii="Times New Roman" w:hAnsi="Times New Roman" w:cs="Times New Roman"/>
                <w:smallCaps/>
                <w:sz w:val="20"/>
                <w:szCs w:val="20"/>
              </w:rPr>
              <w:t>Destinatari dei dati personali</w:t>
            </w:r>
          </w:p>
        </w:tc>
        <w:tc>
          <w:tcPr>
            <w:tcW w:w="8476" w:type="dxa"/>
            <w:shd w:val="clear" w:color="auto" w:fill="auto"/>
            <w:tcMar>
              <w:top w:w="57" w:type="dxa"/>
              <w:bottom w:w="57" w:type="dxa"/>
            </w:tcMar>
          </w:tcPr>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I dati saranno trattati da personale incaricato, opportunamente istruito e operante sotto l’autorità e la responsabilità del titolare. Alcune informazioni potranno esse comunicate, sulla base di quanto stabilito dalle normative vigenti, ad Autorità ed enti pubblici quali Autorità per la vigilanza sui contratti pubblici di lavori, servizi e forniture (ai sensi dell’art. 1 comma 32 Legge</w:t>
            </w:r>
            <w:r>
              <w:rPr>
                <w:rFonts w:ascii="Times New Roman" w:hAnsi="Times New Roman" w:cs="Times New Roman"/>
                <w:sz w:val="20"/>
                <w:szCs w:val="20"/>
              </w:rPr>
              <w:t xml:space="preserve"> </w:t>
            </w:r>
            <w:r w:rsidRPr="0098637F">
              <w:rPr>
                <w:rFonts w:ascii="Times New Roman" w:hAnsi="Times New Roman" w:cs="Times New Roman"/>
                <w:sz w:val="20"/>
                <w:szCs w:val="20"/>
              </w:rPr>
              <w:t>n. 190/2012), Dipartimento della Funzione Pubblica presso la Presidenza del Consiglio,   autorità preposte alle attività ispettive e di verifica fiscale ed amministrativa, autorità giudiziaria o polizia giudiziaria nei casi previsti dalla legge, Osservatorio Regionale dei Contratti pubblici e altri.</w:t>
            </w: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Le informazioni potranno inoltre essere trasmesse, salvo limitazioni previste dalla normativa, ai concorrenti di gara o ad altri soggetti aventi titolo in base alle normative sul diritto di accesso ai documenti amministrativi.</w:t>
            </w: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Alcuni dati potranno essere oggetto di pubblicazione sui siti Web dell’Ente in base a quanto previsto dalle norme relative alla pubblicità legale ed ai fini di assicurare la trasparenza dell’attività amministrativa.</w:t>
            </w: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I dati personali potranno essere trattati, inoltre, da soggetti terzi che forniscono servizi strumentali, tra cui servizi di tesoreria, comunicazione, posta elettronica, recapito della corrispondenza, servizi tecnici informatici e altri fornitori di servizi inerenti alle finalità sopraccitate. A tali soggetti saranno comunicati solo i dati strettamente necessari per l’espletamento delle relative funzioni.</w:t>
            </w:r>
          </w:p>
        </w:tc>
      </w:tr>
      <w:tr w:rsidR="006E1064" w:rsidRPr="002A6E0B" w:rsidTr="006E1064">
        <w:trPr>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z w:val="20"/>
                <w:szCs w:val="20"/>
              </w:rPr>
            </w:pPr>
            <w:r w:rsidRPr="0098637F">
              <w:rPr>
                <w:rFonts w:ascii="Times New Roman" w:hAnsi="Times New Roman" w:cs="Times New Roman"/>
                <w:smallCaps/>
                <w:sz w:val="20"/>
                <w:szCs w:val="20"/>
              </w:rPr>
              <w:t>Diritti dell’interessato</w:t>
            </w:r>
          </w:p>
        </w:tc>
        <w:tc>
          <w:tcPr>
            <w:tcW w:w="8476" w:type="dxa"/>
            <w:shd w:val="clear" w:color="auto" w:fill="auto"/>
            <w:tcMar>
              <w:top w:w="57" w:type="dxa"/>
              <w:bottom w:w="57" w:type="dxa"/>
            </w:tcMar>
          </w:tcPr>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La informiamo, inoltre, che relativamente ai dati medesimi l’interessato può esercitare in qualsiasi momento i diritti previsti dal CAPO III del Regolamento UE 2016/679. In particolare, questi ha diritto di chiedere al Titolare l’accesso ai dati che lo riguardano, la loro rettifica o la cancellazione, l’integrazione dei dati incompleti, la limitazione del trattamento, di opporsi in tutto od in parte, all’utilizzo dei dati, nonché di esercitare gli altri diritti riconosciutigli dalla disciplina applicabile. Tali diritti possono essere esercitati presentando apposita istanza presso l’URP dell’Amministrazione, scrivendo a mezzo posta al Titolare o tramite posta elettronica all’indirizzo privacy@comune.vaglia.firenze.it</w:t>
            </w: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Ai sensi dell’art. 77 del Regolamento UE 2016/679, inoltre, l’interessato ha diritto di proporre reclamo all’Autorità Garante per la protezione dei dati personali nel caso in cui ritenga che il trattamento violi il citato Regolamento.</w:t>
            </w:r>
          </w:p>
        </w:tc>
      </w:tr>
      <w:tr w:rsidR="006E1064" w:rsidRPr="002A6E0B" w:rsidTr="006E1064">
        <w:trPr>
          <w:trHeight w:val="2138"/>
          <w:tblCellSpacing w:w="56" w:type="dxa"/>
        </w:trPr>
        <w:tc>
          <w:tcPr>
            <w:tcW w:w="1934" w:type="dxa"/>
            <w:shd w:val="clear" w:color="auto" w:fill="auto"/>
            <w:tcMar>
              <w:top w:w="57" w:type="dxa"/>
              <w:bottom w:w="57" w:type="dxa"/>
            </w:tcMar>
            <w:vAlign w:val="center"/>
          </w:tcPr>
          <w:p w:rsidR="006E1064" w:rsidRPr="0098637F" w:rsidRDefault="006E1064" w:rsidP="006E1064">
            <w:pPr>
              <w:pStyle w:val="Sottotitolo"/>
              <w:rPr>
                <w:rFonts w:ascii="Times New Roman" w:hAnsi="Times New Roman" w:cs="Times New Roman"/>
                <w:smallCaps/>
                <w:sz w:val="20"/>
                <w:szCs w:val="20"/>
              </w:rPr>
            </w:pPr>
            <w:r w:rsidRPr="0098637F">
              <w:rPr>
                <w:rFonts w:ascii="Times New Roman" w:hAnsi="Times New Roman" w:cs="Times New Roman"/>
                <w:smallCaps/>
                <w:sz w:val="20"/>
                <w:szCs w:val="20"/>
              </w:rPr>
              <w:t>Dati di contatto del Titolare del trattamento e del Responsabile della Protezione dei dati (DPO)</w:t>
            </w:r>
          </w:p>
        </w:tc>
        <w:tc>
          <w:tcPr>
            <w:tcW w:w="8476" w:type="dxa"/>
            <w:shd w:val="clear" w:color="auto" w:fill="auto"/>
            <w:tcMar>
              <w:top w:w="57" w:type="dxa"/>
              <w:bottom w:w="57" w:type="dxa"/>
            </w:tcMar>
          </w:tcPr>
          <w:p w:rsidR="006E1064" w:rsidRDefault="006E1064" w:rsidP="006E1064">
            <w:pPr>
              <w:rPr>
                <w:rFonts w:ascii="Times New Roman" w:hAnsi="Times New Roman" w:cs="Times New Roman"/>
                <w:sz w:val="20"/>
                <w:szCs w:val="20"/>
              </w:rPr>
            </w:pP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 xml:space="preserve">Titolare del trattamento è il Comune di Vaglia, con sede in </w:t>
            </w:r>
            <w:proofErr w:type="spellStart"/>
            <w:r w:rsidRPr="0098637F">
              <w:rPr>
                <w:rFonts w:ascii="Times New Roman" w:hAnsi="Times New Roman" w:cs="Times New Roman"/>
                <w:sz w:val="20"/>
                <w:szCs w:val="20"/>
              </w:rPr>
              <w:t>P.zza</w:t>
            </w:r>
            <w:proofErr w:type="spellEnd"/>
            <w:r w:rsidRPr="0098637F">
              <w:rPr>
                <w:rFonts w:ascii="Times New Roman" w:hAnsi="Times New Roman" w:cs="Times New Roman"/>
                <w:sz w:val="20"/>
                <w:szCs w:val="20"/>
              </w:rPr>
              <w:t xml:space="preserve"> </w:t>
            </w:r>
            <w:proofErr w:type="spellStart"/>
            <w:r w:rsidRPr="0098637F">
              <w:rPr>
                <w:rFonts w:ascii="Times New Roman" w:hAnsi="Times New Roman" w:cs="Times New Roman"/>
                <w:sz w:val="20"/>
                <w:szCs w:val="20"/>
              </w:rPr>
              <w:t>Corsini</w:t>
            </w:r>
            <w:proofErr w:type="spellEnd"/>
            <w:r w:rsidRPr="0098637F">
              <w:rPr>
                <w:rFonts w:ascii="Times New Roman" w:hAnsi="Times New Roman" w:cs="Times New Roman"/>
                <w:sz w:val="20"/>
                <w:szCs w:val="20"/>
              </w:rPr>
              <w:t>, n. 3 – 50036 Vaglia (FI)</w:t>
            </w: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i/>
                <w:sz w:val="20"/>
                <w:szCs w:val="20"/>
              </w:rPr>
              <w:t>Telefono</w:t>
            </w:r>
            <w:r w:rsidRPr="0098637F">
              <w:rPr>
                <w:rFonts w:ascii="Times New Roman" w:hAnsi="Times New Roman" w:cs="Times New Roman"/>
                <w:sz w:val="20"/>
                <w:szCs w:val="20"/>
              </w:rPr>
              <w:t xml:space="preserve"> - 055 500241, </w:t>
            </w:r>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i/>
                <w:sz w:val="20"/>
                <w:szCs w:val="20"/>
              </w:rPr>
              <w:t>PEC</w:t>
            </w:r>
            <w:r w:rsidRPr="0098637F">
              <w:rPr>
                <w:rFonts w:ascii="Times New Roman" w:hAnsi="Times New Roman" w:cs="Times New Roman"/>
                <w:sz w:val="20"/>
                <w:szCs w:val="20"/>
              </w:rPr>
              <w:t xml:space="preserve"> - </w:t>
            </w:r>
            <w:hyperlink r:id="rId5" w:history="1">
              <w:r w:rsidRPr="0098637F">
                <w:rPr>
                  <w:rStyle w:val="Collegamentoipertestuale"/>
                  <w:rFonts w:ascii="Times New Roman" w:hAnsi="Times New Roman" w:cs="Times New Roman"/>
                  <w:sz w:val="20"/>
                  <w:szCs w:val="20"/>
                </w:rPr>
                <w:t>comune.vaglia@postacert.toscana.it</w:t>
              </w:r>
            </w:hyperlink>
          </w:p>
          <w:p w:rsidR="006E1064" w:rsidRPr="0098637F" w:rsidRDefault="006E1064" w:rsidP="006E1064">
            <w:pPr>
              <w:rPr>
                <w:rFonts w:ascii="Times New Roman" w:hAnsi="Times New Roman" w:cs="Times New Roman"/>
                <w:sz w:val="20"/>
                <w:szCs w:val="20"/>
              </w:rPr>
            </w:pPr>
            <w:r w:rsidRPr="0098637F">
              <w:rPr>
                <w:rFonts w:ascii="Times New Roman" w:hAnsi="Times New Roman" w:cs="Times New Roman"/>
                <w:sz w:val="20"/>
                <w:szCs w:val="20"/>
              </w:rPr>
              <w:t xml:space="preserve">Il Responsabile per la protezione dati del Comune è contattabile all’indirizzo e-mail </w:t>
            </w:r>
            <w:hyperlink r:id="rId6" w:history="1">
              <w:r w:rsidRPr="0098637F">
                <w:rPr>
                  <w:rStyle w:val="Collegamentoipertestuale"/>
                  <w:rFonts w:ascii="Times New Roman" w:hAnsi="Times New Roman" w:cs="Times New Roman"/>
                  <w:sz w:val="20"/>
                  <w:szCs w:val="20"/>
                </w:rPr>
                <w:t>privacy@comune.vaglia.firenze.it</w:t>
              </w:r>
            </w:hyperlink>
          </w:p>
        </w:tc>
      </w:tr>
      <w:bookmarkEnd w:id="0"/>
    </w:tbl>
    <w:p w:rsidR="006E1064" w:rsidRPr="002D4050" w:rsidRDefault="006E1064" w:rsidP="006E1064">
      <w:pPr>
        <w:rPr>
          <w:rFonts w:ascii="Times New Roman" w:hAnsi="Times New Roman" w:cs="Times New Roman"/>
        </w:rPr>
      </w:pPr>
    </w:p>
    <w:p w:rsidR="006E1064" w:rsidRDefault="006E1064" w:rsidP="006E1064">
      <w:pPr>
        <w:pStyle w:val="Corpodeltesto"/>
        <w:spacing w:line="245" w:lineRule="exact"/>
        <w:ind w:left="0" w:right="567"/>
        <w:rPr>
          <w:rFonts w:cs="Times New Roman"/>
          <w:lang w:val="it-IT"/>
        </w:rPr>
      </w:pPr>
      <w:r>
        <w:rPr>
          <w:rFonts w:cs="Times New Roman"/>
          <w:lang w:val="it-IT"/>
        </w:rPr>
        <w:tab/>
      </w:r>
      <w:r>
        <w:rPr>
          <w:rFonts w:cs="Times New Roman"/>
          <w:lang w:val="it-IT"/>
        </w:rPr>
        <w:tab/>
      </w:r>
      <w:r>
        <w:rPr>
          <w:rFonts w:cs="Times New Roman"/>
          <w:lang w:val="it-IT"/>
        </w:rPr>
        <w:tab/>
      </w:r>
      <w:r>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Pr>
          <w:rFonts w:cs="Times New Roman"/>
          <w:lang w:val="it-IT"/>
        </w:rPr>
        <w:t xml:space="preserve">                Luogo e data</w:t>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r>
      <w:r w:rsidRPr="00700146">
        <w:rPr>
          <w:rFonts w:cs="Times New Roman"/>
          <w:lang w:val="it-IT"/>
        </w:rPr>
        <w:tab/>
        <w:t xml:space="preserve">           </w:t>
      </w:r>
      <w:r>
        <w:rPr>
          <w:rFonts w:cs="Times New Roman"/>
          <w:lang w:val="it-IT"/>
        </w:rPr>
        <w:tab/>
        <w:t xml:space="preserve">  </w:t>
      </w:r>
      <w:r w:rsidRPr="00700146">
        <w:rPr>
          <w:rFonts w:cs="Times New Roman"/>
          <w:lang w:val="it-IT"/>
        </w:rPr>
        <w:t>Firma</w:t>
      </w:r>
      <w:r>
        <w:rPr>
          <w:rFonts w:cs="Times New Roman"/>
          <w:lang w:val="it-IT"/>
        </w:rPr>
        <w:t xml:space="preserve"> per presa visione</w:t>
      </w:r>
    </w:p>
    <w:p w:rsidR="006E1064" w:rsidRDefault="006E1064" w:rsidP="006E1064">
      <w:pPr>
        <w:pStyle w:val="Corpodeltesto"/>
        <w:spacing w:line="245" w:lineRule="exact"/>
        <w:ind w:left="0" w:right="567"/>
        <w:rPr>
          <w:rFonts w:cs="Times New Roman"/>
          <w:lang w:val="it-IT"/>
        </w:rPr>
      </w:pPr>
    </w:p>
    <w:p w:rsidR="006E1064" w:rsidRDefault="006E1064" w:rsidP="006E1064">
      <w:pPr>
        <w:pStyle w:val="Corpodeltesto"/>
        <w:spacing w:line="245" w:lineRule="exact"/>
        <w:ind w:left="0" w:right="567"/>
        <w:rPr>
          <w:rFonts w:cs="Times New Roman"/>
          <w:lang w:val="it-IT"/>
        </w:rPr>
      </w:pPr>
      <w:r>
        <w:rPr>
          <w:rFonts w:cs="Times New Roman"/>
          <w:lang w:val="it-IT"/>
        </w:rPr>
        <w:tab/>
        <w:t>___________________________</w:t>
      </w:r>
      <w:r>
        <w:rPr>
          <w:rFonts w:cs="Times New Roman"/>
          <w:lang w:val="it-IT"/>
        </w:rPr>
        <w:tab/>
      </w:r>
      <w:r>
        <w:rPr>
          <w:rFonts w:cs="Times New Roman"/>
          <w:lang w:val="it-IT"/>
        </w:rPr>
        <w:tab/>
      </w:r>
      <w:r>
        <w:rPr>
          <w:rFonts w:cs="Times New Roman"/>
          <w:lang w:val="it-IT"/>
        </w:rPr>
        <w:tab/>
      </w:r>
      <w:r>
        <w:rPr>
          <w:rFonts w:cs="Times New Roman"/>
          <w:lang w:val="it-IT"/>
        </w:rPr>
        <w:tab/>
      </w:r>
      <w:r w:rsidRPr="00700146">
        <w:rPr>
          <w:rFonts w:cs="Times New Roman"/>
          <w:lang w:val="it-IT"/>
        </w:rPr>
        <w:t>_________________________________</w:t>
      </w:r>
    </w:p>
    <w:p w:rsidR="006E1064" w:rsidRDefault="006E1064"/>
    <w:sectPr w:rsidR="006E1064" w:rsidSect="006119C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D15"/>
    <w:multiLevelType w:val="hybridMultilevel"/>
    <w:tmpl w:val="075CAC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7115"/>
    <w:rsid w:val="000F5E7A"/>
    <w:rsid w:val="002D2A8F"/>
    <w:rsid w:val="00337238"/>
    <w:rsid w:val="003C4113"/>
    <w:rsid w:val="004B4BE5"/>
    <w:rsid w:val="006119CA"/>
    <w:rsid w:val="006E1064"/>
    <w:rsid w:val="006F4572"/>
    <w:rsid w:val="00736603"/>
    <w:rsid w:val="007858B8"/>
    <w:rsid w:val="009B7115"/>
    <w:rsid w:val="00E87F67"/>
    <w:rsid w:val="00E958FA"/>
    <w:rsid w:val="00F32866"/>
    <w:rsid w:val="00F363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1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6E1064"/>
    <w:pPr>
      <w:widowControl w:val="0"/>
      <w:spacing w:after="0" w:line="240" w:lineRule="auto"/>
      <w:ind w:left="1451"/>
    </w:pPr>
    <w:rPr>
      <w:rFonts w:ascii="Times New Roman" w:eastAsia="Times New Roman" w:hAnsi="Times New Roman"/>
      <w:sz w:val="20"/>
      <w:szCs w:val="20"/>
      <w:lang w:val="en-US"/>
    </w:rPr>
  </w:style>
  <w:style w:type="character" w:customStyle="1" w:styleId="CorpodeltestoCarattere">
    <w:name w:val="Corpo del testo Carattere"/>
    <w:basedOn w:val="Carpredefinitoparagrafo"/>
    <w:link w:val="Corpodeltesto"/>
    <w:uiPriority w:val="1"/>
    <w:rsid w:val="006E1064"/>
    <w:rPr>
      <w:rFonts w:ascii="Times New Roman" w:eastAsia="Times New Roman" w:hAnsi="Times New Roman"/>
      <w:sz w:val="20"/>
      <w:szCs w:val="20"/>
      <w:lang w:val="en-US"/>
    </w:rPr>
  </w:style>
  <w:style w:type="paragraph" w:styleId="Paragrafoelenco">
    <w:name w:val="List Paragraph"/>
    <w:basedOn w:val="Normale"/>
    <w:uiPriority w:val="34"/>
    <w:qFormat/>
    <w:rsid w:val="006E1064"/>
    <w:pPr>
      <w:widowControl w:val="0"/>
      <w:spacing w:after="0" w:line="240" w:lineRule="auto"/>
    </w:pPr>
    <w:rPr>
      <w:lang w:val="en-US"/>
    </w:rPr>
  </w:style>
  <w:style w:type="character" w:styleId="Collegamentoipertestuale">
    <w:name w:val="Hyperlink"/>
    <w:basedOn w:val="Carpredefinitoparagrafo"/>
    <w:uiPriority w:val="99"/>
    <w:unhideWhenUsed/>
    <w:rsid w:val="006E1064"/>
    <w:rPr>
      <w:color w:val="0000FF" w:themeColor="hyperlink"/>
      <w:u w:val="single"/>
    </w:rPr>
  </w:style>
  <w:style w:type="paragraph" w:styleId="Titolo">
    <w:name w:val="Title"/>
    <w:basedOn w:val="Normale"/>
    <w:link w:val="TitoloCarattere"/>
    <w:qFormat/>
    <w:rsid w:val="006E1064"/>
    <w:pPr>
      <w:autoSpaceDE w:val="0"/>
      <w:autoSpaceDN w:val="0"/>
      <w:adjustRightInd w:val="0"/>
      <w:spacing w:after="120" w:line="240" w:lineRule="auto"/>
      <w:jc w:val="both"/>
    </w:pPr>
    <w:rPr>
      <w:rFonts w:asciiTheme="majorHAnsi" w:hAnsiTheme="majorHAnsi" w:cstheme="majorHAnsi"/>
      <w:b/>
      <w:bCs/>
      <w:color w:val="000000"/>
    </w:rPr>
  </w:style>
  <w:style w:type="character" w:customStyle="1" w:styleId="TitoloCarattere">
    <w:name w:val="Titolo Carattere"/>
    <w:basedOn w:val="Carpredefinitoparagrafo"/>
    <w:link w:val="Titolo"/>
    <w:rsid w:val="006E1064"/>
    <w:rPr>
      <w:rFonts w:asciiTheme="majorHAnsi" w:hAnsiTheme="majorHAnsi" w:cstheme="majorHAnsi"/>
      <w:b/>
      <w:bCs/>
      <w:color w:val="000000"/>
    </w:rPr>
  </w:style>
  <w:style w:type="paragraph" w:styleId="Sottotitolo">
    <w:name w:val="Subtitle"/>
    <w:basedOn w:val="Titolo"/>
    <w:next w:val="Normale"/>
    <w:link w:val="SottotitoloCarattere"/>
    <w:uiPriority w:val="11"/>
    <w:qFormat/>
    <w:rsid w:val="006E1064"/>
    <w:pPr>
      <w:jc w:val="left"/>
    </w:pPr>
  </w:style>
  <w:style w:type="character" w:customStyle="1" w:styleId="SottotitoloCarattere">
    <w:name w:val="Sottotitolo Carattere"/>
    <w:basedOn w:val="Carpredefinitoparagrafo"/>
    <w:link w:val="Sottotitolo"/>
    <w:uiPriority w:val="11"/>
    <w:rsid w:val="006E1064"/>
    <w:rPr>
      <w:rFonts w:asciiTheme="majorHAnsi" w:hAnsiTheme="majorHAnsi" w:cstheme="majorHAnsi"/>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mune.vaglia.firenze.it" TargetMode="External"/><Relationship Id="rId5" Type="http://schemas.openxmlformats.org/officeDocument/2006/relationships/hyperlink" Target="mailto:comune.vaglia@postacert.tosca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1490</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g.bonini</dc:creator>
  <cp:lastModifiedBy>g.bonini</cp:lastModifiedBy>
  <cp:revision>5</cp:revision>
  <dcterms:created xsi:type="dcterms:W3CDTF">2021-07-09T13:10:00Z</dcterms:created>
  <dcterms:modified xsi:type="dcterms:W3CDTF">2021-07-14T10:44:00Z</dcterms:modified>
</cp:coreProperties>
</file>